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661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="00B60A75" w:rsidRPr="00B60A75" w14:paraId="6960A7CC" w14:textId="77777777" w:rsidTr="000C28AE">
        <w:trPr>
          <w:trHeight w:val="557"/>
        </w:trPr>
        <w:tc>
          <w:tcPr>
            <w:tcW w:w="2362" w:type="dxa"/>
            <w:shd w:val="clear" w:color="auto" w:fill="auto"/>
            <w:vAlign w:val="center"/>
          </w:tcPr>
          <w:p w14:paraId="282E378D" w14:textId="0BA49C05" w:rsidR="00B60A75" w:rsidRDefault="005E40BE" w:rsidP="001732F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É</w:t>
            </w:r>
            <w:r w:rsidR="52907686" w:rsidRPr="52907686">
              <w:rPr>
                <w:rFonts w:ascii="Arial" w:eastAsia="Arial" w:hAnsi="Arial" w:cs="Arial"/>
                <w:b/>
                <w:bCs/>
                <w:color w:val="000000" w:themeColor="text1"/>
              </w:rPr>
              <w:t>lève observé :</w:t>
            </w:r>
          </w:p>
          <w:p w14:paraId="24E17E4A" w14:textId="260F1120" w:rsidR="00B60A75" w:rsidRDefault="00B60A75" w:rsidP="001732F2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DBA" w14:textId="77777777" w:rsidR="00B60A75" w:rsidRDefault="00B60A75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A1B" w14:textId="7BC22D8E" w:rsid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CRITÈRES DE RÉALISATION</w:t>
            </w:r>
          </w:p>
        </w:tc>
      </w:tr>
      <w:tr w:rsidR="00B60A75" w:rsidRPr="00B60A75" w14:paraId="22ACD163" w14:textId="77777777" w:rsidTr="000C28AE">
        <w:trPr>
          <w:trHeight w:val="705"/>
        </w:trPr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BC7A" w14:textId="77777777" w:rsidR="00B60A75" w:rsidRDefault="00B60A75" w:rsidP="001732F2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361" w14:textId="769BAFB7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CRITÈRES ÉVALUATION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9669" w14:textId="6D4DD21E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NOVICE DÉBUTANT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080" w14:textId="161D92EB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DÉBROUILLÉ FONCTIONNEL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9F" w14:textId="1F955019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MAÎTRISE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65D79" w14:textId="195FDF57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EXPERT</w:t>
            </w:r>
          </w:p>
        </w:tc>
      </w:tr>
      <w:tr w:rsidR="000C28AE" w:rsidRPr="00B60A75" w14:paraId="376D7E16" w14:textId="77777777" w:rsidTr="000C28AE">
        <w:trPr>
          <w:trHeight w:val="1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912" w14:textId="77777777" w:rsidR="000C28AE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T3</w:t>
            </w:r>
          </w:p>
          <w:p w14:paraId="67319E57" w14:textId="50248D40" w:rsidR="000C28AE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28AE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Établir le contact avec la ou les victimes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BA6" w14:textId="17FC7C6C" w:rsidR="000C28AE" w:rsidRPr="001732F2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C28AE">
              <w:rPr>
                <w:rFonts w:ascii="Arial" w:eastAsia="Arial" w:hAnsi="Arial" w:cs="Arial"/>
                <w:color w:val="000000" w:themeColor="text1"/>
              </w:rPr>
              <w:t>Les risques sont clairement identifiés, supprimés ou pris en compte.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ECA9" w14:textId="0463E075" w:rsidR="000C28AE" w:rsidRPr="001732F2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4E3" w14:textId="06A68967" w:rsidR="000C28AE" w:rsidRDefault="000C28AE" w:rsidP="000C28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BBF7" w14:textId="3DF1DDEE" w:rsidR="000C28AE" w:rsidRDefault="000C28AE" w:rsidP="000C28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FB54" w14:textId="02DBBF11" w:rsidR="000C28AE" w:rsidRDefault="000C28AE" w:rsidP="000C28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  <w:tr w:rsidR="000C28AE" w:rsidRPr="00B60A75" w14:paraId="60A5A0D0" w14:textId="77777777" w:rsidTr="000C28AE">
        <w:trPr>
          <w:trHeight w:val="125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9A3" w14:textId="1E44DC7D" w:rsidR="000C28AE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T4</w:t>
            </w:r>
          </w:p>
          <w:p w14:paraId="26048C8D" w14:textId="39195328" w:rsidR="000C28AE" w:rsidRPr="001732F2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Établir un bilan de premier secours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070" w14:textId="2967AD62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règles d’hygiène élémentaires sont respectées.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398B" w14:textId="0F98B752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4D74" w14:textId="284F47DB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1AE" w14:textId="5CDFD7FE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4179" w14:textId="2B4589B4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  <w:tr w:rsidR="000C28AE" w:rsidRPr="00B60A75" w14:paraId="4F11365A" w14:textId="77777777" w:rsidTr="001732F2">
        <w:trPr>
          <w:trHeight w:val="140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45CF" w14:textId="1B9DFDB0" w:rsidR="000C28AE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T6</w:t>
            </w:r>
          </w:p>
          <w:p w14:paraId="519735E4" w14:textId="45021AB9" w:rsidR="000C28AE" w:rsidRPr="001732F2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Réaliser les gestes de premier</w:t>
            </w:r>
            <w:r w:rsidR="005E40BE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</w:t>
            </w: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secours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40E" w14:textId="3279199B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protocoles d’intervention sont appliqués.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9F7" w14:textId="5E806E4C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EA24" w14:textId="19C5768A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56E0" w14:textId="74ABFAB4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8327" w14:textId="30FFFC7A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  <w:tr w:rsidR="000C28AE" w:rsidRPr="00B60A75" w14:paraId="48B65869" w14:textId="77777777" w:rsidTr="001732F2">
        <w:trPr>
          <w:trHeight w:val="126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137" w14:textId="7FDD780B" w:rsidR="000C28AE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T7</w:t>
            </w:r>
          </w:p>
          <w:p w14:paraId="31498289" w14:textId="1719FBD1" w:rsidR="000C28AE" w:rsidRPr="001732F2" w:rsidRDefault="000C28AE" w:rsidP="000C28A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Utiliser les matériels à disposition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88B9" w14:textId="189C85BB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automatismes opérationnels et professionnels sont mis en œuvre.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21EF" w14:textId="1083ABBA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A10" w14:textId="0FDCC9E6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24C" w14:textId="7E8EEB1A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8EFDB" w14:textId="0CED5E4A" w:rsidR="000C28AE" w:rsidRPr="4534F059" w:rsidRDefault="000C28AE" w:rsidP="000C28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</w:tbl>
    <w:p w14:paraId="339A5190" w14:textId="1690DE20" w:rsidR="4534F059" w:rsidRDefault="4534F059" w:rsidP="4534F059">
      <w:pPr>
        <w:pStyle w:val="Titre"/>
        <w:jc w:val="center"/>
        <w:rPr>
          <w:rFonts w:ascii="Arial" w:eastAsia="Arial" w:hAnsi="Arial" w:cs="Arial"/>
          <w:sz w:val="24"/>
          <w:szCs w:val="24"/>
        </w:rPr>
      </w:pPr>
    </w:p>
    <w:p w14:paraId="3D644ADF" w14:textId="18331333" w:rsidR="4534F059" w:rsidRDefault="4534F059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5CBADC5" w14:textId="4FC0C684" w:rsidR="00F973B2" w:rsidRDefault="000C28AE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Saignement abondants</w:t>
      </w:r>
      <w:r w:rsidR="005E40BE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 - </w:t>
      </w:r>
      <w:r w:rsidR="005E40BE" w:rsidRPr="4534F059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Grille d'observation</w:t>
      </w:r>
    </w:p>
    <w:p w14:paraId="6DDEF330" w14:textId="77777777" w:rsidR="001732F2" w:rsidRDefault="001732F2" w:rsidP="001732F2"/>
    <w:p w14:paraId="33F20844" w14:textId="712E678F" w:rsidR="001732F2" w:rsidRPr="001732F2" w:rsidRDefault="001732F2" w:rsidP="001732F2">
      <w:pPr>
        <w:jc w:val="center"/>
      </w:pPr>
      <w:r w:rsidRPr="001732F2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>A3.1 C3</w:t>
      </w:r>
      <w:r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5E40BE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 xml:space="preserve">- </w:t>
      </w:r>
      <w:r w:rsidRPr="001732F2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>Assister et porter secours aux victimes</w:t>
      </w:r>
    </w:p>
    <w:sectPr w:rsidR="001732F2" w:rsidRPr="001732F2" w:rsidSect="00B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5"/>
    <w:rsid w:val="000C28AE"/>
    <w:rsid w:val="001732F2"/>
    <w:rsid w:val="001C74DB"/>
    <w:rsid w:val="002F2D34"/>
    <w:rsid w:val="003F6691"/>
    <w:rsid w:val="005E40BE"/>
    <w:rsid w:val="00A87625"/>
    <w:rsid w:val="00B60A75"/>
    <w:rsid w:val="00B76F9F"/>
    <w:rsid w:val="00BA21D2"/>
    <w:rsid w:val="00CF296E"/>
    <w:rsid w:val="00D160E2"/>
    <w:rsid w:val="00E706D0"/>
    <w:rsid w:val="00E93A09"/>
    <w:rsid w:val="00F973B2"/>
    <w:rsid w:val="4534F059"/>
    <w:rsid w:val="529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1D8"/>
  <w15:chartTrackingRefBased/>
  <w15:docId w15:val="{1D0907D7-9C92-AF4B-A052-59A5AFF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A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A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2024-09-10T11:15:00Z</dcterms:created>
  <dcterms:modified xsi:type="dcterms:W3CDTF">2024-09-10T11:15:00Z</dcterms:modified>
</cp:coreProperties>
</file>